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B0" w:rsidRDefault="00B60AB0" w:rsidP="00B60AB0">
      <w:pPr>
        <w:snapToGrid w:val="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6D4FF" wp14:editId="402606C4">
                <wp:simplePos x="0" y="0"/>
                <wp:positionH relativeFrom="margin">
                  <wp:posOffset>5715091</wp:posOffset>
                </wp:positionH>
                <wp:positionV relativeFrom="paragraph">
                  <wp:posOffset>-236220</wp:posOffset>
                </wp:positionV>
                <wp:extent cx="849086" cy="300446"/>
                <wp:effectExtent l="0" t="0" r="27305" b="234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086" cy="30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AB0" w:rsidRPr="00B60AB0" w:rsidRDefault="00B60AB0" w:rsidP="00B60AB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60AB0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4F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0pt;margin-top:-18.6pt;width:66.8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" fillcolor="white [3201]" strokeweight=".5pt">
                <v:textbox>
                  <w:txbxContent>
                    <w:p w:rsidR="00B60AB0" w:rsidRPr="00B60AB0" w:rsidRDefault="00B60AB0" w:rsidP="00B60AB0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60AB0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pacing w:val="30"/>
          <w:sz w:val="32"/>
        </w:rPr>
        <w:t xml:space="preserve">「      </w:t>
      </w:r>
      <w:r>
        <w:rPr>
          <w:rFonts w:ascii="標楷體" w:eastAsia="標楷體" w:hAnsi="標楷體"/>
          <w:color w:val="000000"/>
          <w:spacing w:val="30"/>
          <w:sz w:val="28"/>
        </w:rPr>
        <w:t>（計畫名稱）</w:t>
      </w:r>
      <w:r>
        <w:rPr>
          <w:rFonts w:ascii="標楷體" w:eastAsia="標楷體" w:hAnsi="標楷體"/>
          <w:b/>
          <w:bCs/>
          <w:color w:val="000000"/>
          <w:spacing w:val="30"/>
          <w:sz w:val="28"/>
        </w:rPr>
        <w:t xml:space="preserve"> </w:t>
      </w:r>
      <w:r>
        <w:rPr>
          <w:rFonts w:ascii="標楷體" w:eastAsia="標楷體" w:hAnsi="標楷體"/>
          <w:b/>
          <w:bCs/>
          <w:color w:val="000000"/>
          <w:spacing w:val="30"/>
          <w:sz w:val="32"/>
        </w:rPr>
        <w:t xml:space="preserve">   」</w:t>
      </w:r>
      <w:r>
        <w:rPr>
          <w:rFonts w:ascii="12" w:eastAsia="標楷體" w:hAnsi="12"/>
          <w:b/>
          <w:bCs/>
          <w:color w:val="000000"/>
          <w:sz w:val="32"/>
        </w:rPr>
        <w:t>計畫書</w:t>
      </w:r>
    </w:p>
    <w:p w:rsidR="00B60AB0" w:rsidRPr="00E33986" w:rsidRDefault="00B60AB0" w:rsidP="00B60AB0">
      <w:pPr>
        <w:snapToGrid w:val="0"/>
        <w:spacing w:before="282"/>
        <w:ind w:leftChars="-118" w:left="-236" w:rightChars="-82" w:right="-164"/>
        <w:jc w:val="center"/>
        <w:rPr>
          <w:spacing w:val="-10"/>
        </w:rPr>
      </w:pPr>
      <w:r w:rsidRPr="00E33986">
        <w:rPr>
          <w:rFonts w:ascii="標楷體" w:eastAsia="標楷體" w:hAnsi="標楷體"/>
          <w:color w:val="000000"/>
          <w:spacing w:val="-10"/>
        </w:rPr>
        <w:t>（申請客家委員會提升客語社群活力補助</w:t>
      </w:r>
      <w:r>
        <w:rPr>
          <w:rFonts w:ascii="標楷體" w:eastAsia="標楷體" w:hAnsi="標楷體" w:hint="eastAsia"/>
          <w:color w:val="000000"/>
          <w:spacing w:val="-10"/>
        </w:rPr>
        <w:t>作業要點</w:t>
      </w:r>
      <w:proofErr w:type="gramStart"/>
      <w:r w:rsidRPr="00E33986">
        <w:rPr>
          <w:rFonts w:ascii="標楷體" w:eastAsia="標楷體" w:hAnsi="標楷體"/>
          <w:color w:val="000000"/>
          <w:spacing w:val="-10"/>
        </w:rPr>
        <w:t>─</w:t>
      </w:r>
      <w:proofErr w:type="gramEnd"/>
      <w:r w:rsidRPr="00171D32">
        <w:rPr>
          <w:rFonts w:ascii="標楷體" w:eastAsia="標楷體" w:hAnsi="標楷體" w:hint="eastAsia"/>
          <w:b/>
          <w:szCs w:val="24"/>
        </w:rPr>
        <w:t>「</w:t>
      </w:r>
      <w:r w:rsidRPr="00171D32">
        <w:rPr>
          <w:rFonts w:ascii="標楷體" w:eastAsia="標楷體" w:hAnsi="標楷體"/>
          <w:b/>
          <w:szCs w:val="24"/>
        </w:rPr>
        <w:t>客</w:t>
      </w:r>
      <w:r>
        <w:rPr>
          <w:rFonts w:ascii="標楷體" w:eastAsia="標楷體" w:hAnsi="標楷體" w:hint="eastAsia"/>
          <w:b/>
          <w:szCs w:val="24"/>
        </w:rPr>
        <w:t>語</w:t>
      </w:r>
      <w:r w:rsidRPr="00171D32">
        <w:rPr>
          <w:rFonts w:ascii="標楷體" w:eastAsia="標楷體" w:hAnsi="標楷體" w:hint="eastAsia"/>
          <w:b/>
          <w:szCs w:val="24"/>
        </w:rPr>
        <w:t>社區</w:t>
      </w:r>
      <w:r>
        <w:rPr>
          <w:rFonts w:ascii="標楷體" w:eastAsia="標楷體" w:hAnsi="標楷體" w:hint="eastAsia"/>
          <w:b/>
          <w:szCs w:val="24"/>
        </w:rPr>
        <w:t>徵集計畫」</w:t>
      </w:r>
      <w:r w:rsidRPr="00E33986">
        <w:rPr>
          <w:rFonts w:ascii="標楷體" w:eastAsia="標楷體" w:hAnsi="標楷體"/>
          <w:color w:val="000000"/>
          <w:spacing w:val="-10"/>
        </w:rPr>
        <w:t>）</w:t>
      </w:r>
    </w:p>
    <w:p w:rsidR="00B60AB0" w:rsidRDefault="00B60AB0" w:rsidP="00B60AB0">
      <w:pPr>
        <w:numPr>
          <w:ilvl w:val="0"/>
          <w:numId w:val="3"/>
        </w:numPr>
        <w:spacing w:before="80" w:after="80"/>
        <w:ind w:left="1134" w:hanging="654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計畫名稱：</w:t>
      </w:r>
    </w:p>
    <w:p w:rsidR="00B60AB0" w:rsidRPr="004353D4" w:rsidRDefault="00B60AB0" w:rsidP="00B60AB0">
      <w:pPr>
        <w:numPr>
          <w:ilvl w:val="0"/>
          <w:numId w:val="3"/>
        </w:numPr>
        <w:spacing w:line="440" w:lineRule="exact"/>
        <w:ind w:left="1134" w:hanging="654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>辦理</w:t>
      </w:r>
      <w:r w:rsidRPr="004353D4">
        <w:rPr>
          <w:rFonts w:ascii="12" w:eastAsia="標楷體" w:hAnsi="12"/>
          <w:color w:val="000000"/>
          <w:sz w:val="28"/>
        </w:rPr>
        <w:t>日期：</w:t>
      </w:r>
      <w:r w:rsidRPr="004353D4">
        <w:rPr>
          <w:rFonts w:ascii="12" w:eastAsia="標楷體" w:hAnsi="12" w:hint="eastAsia"/>
          <w:color w:val="000000"/>
          <w:sz w:val="28"/>
        </w:rPr>
        <w:t xml:space="preserve">     </w:t>
      </w:r>
      <w:r w:rsidRPr="004353D4">
        <w:rPr>
          <w:rFonts w:ascii="12" w:eastAsia="標楷體" w:hAnsi="12" w:hint="eastAsia"/>
          <w:color w:val="000000"/>
          <w:sz w:val="28"/>
        </w:rPr>
        <w:t>月</w:t>
      </w:r>
      <w:r w:rsidRPr="004353D4">
        <w:rPr>
          <w:rFonts w:ascii="12" w:eastAsia="標楷體" w:hAnsi="12" w:hint="eastAsia"/>
          <w:color w:val="000000"/>
          <w:sz w:val="28"/>
        </w:rPr>
        <w:t xml:space="preserve">      </w:t>
      </w:r>
      <w:r w:rsidRPr="004353D4">
        <w:rPr>
          <w:rFonts w:ascii="12" w:eastAsia="標楷體" w:hAnsi="12" w:hint="eastAsia"/>
          <w:color w:val="000000"/>
          <w:sz w:val="28"/>
        </w:rPr>
        <w:t>日</w:t>
      </w:r>
      <w:r>
        <w:rPr>
          <w:rFonts w:ascii="12" w:eastAsia="標楷體" w:hAnsi="12" w:hint="eastAsia"/>
          <w:color w:val="000000"/>
          <w:sz w:val="28"/>
        </w:rPr>
        <w:t>至</w:t>
      </w:r>
      <w:r>
        <w:rPr>
          <w:rFonts w:ascii="12" w:eastAsia="標楷體" w:hAnsi="12" w:hint="eastAsia"/>
          <w:color w:val="000000"/>
          <w:sz w:val="28"/>
        </w:rPr>
        <w:t xml:space="preserve"> </w:t>
      </w:r>
      <w:r w:rsidRPr="004353D4">
        <w:rPr>
          <w:rFonts w:ascii="12" w:eastAsia="標楷體" w:hAnsi="12" w:hint="eastAsia"/>
          <w:color w:val="000000"/>
          <w:sz w:val="28"/>
        </w:rPr>
        <w:t xml:space="preserve">     </w:t>
      </w:r>
      <w:r w:rsidRPr="004353D4">
        <w:rPr>
          <w:rFonts w:ascii="12" w:eastAsia="標楷體" w:hAnsi="12" w:hint="eastAsia"/>
          <w:color w:val="000000"/>
          <w:sz w:val="28"/>
        </w:rPr>
        <w:t>月</w:t>
      </w:r>
      <w:r w:rsidRPr="004353D4">
        <w:rPr>
          <w:rFonts w:ascii="12" w:eastAsia="標楷體" w:hAnsi="12" w:hint="eastAsia"/>
          <w:color w:val="000000"/>
          <w:sz w:val="28"/>
        </w:rPr>
        <w:t xml:space="preserve">      </w:t>
      </w:r>
      <w:r w:rsidRPr="004353D4">
        <w:rPr>
          <w:rFonts w:ascii="12" w:eastAsia="標楷體" w:hAnsi="12" w:hint="eastAsia"/>
          <w:color w:val="000000"/>
          <w:sz w:val="28"/>
        </w:rPr>
        <w:t>日</w:t>
      </w:r>
    </w:p>
    <w:p w:rsidR="00B60AB0" w:rsidRDefault="00B60AB0" w:rsidP="00B60AB0">
      <w:pPr>
        <w:spacing w:line="440" w:lineRule="exact"/>
        <w:ind w:leftChars="767" w:left="1534"/>
        <w:rPr>
          <w:rFonts w:ascii="12" w:eastAsia="標楷體" w:hAnsi="12" w:hint="eastAsia"/>
          <w:color w:val="000000"/>
          <w:sz w:val="28"/>
        </w:rPr>
      </w:pPr>
      <w:r w:rsidRPr="004353D4">
        <w:rPr>
          <w:rFonts w:ascii="12" w:eastAsia="標楷體" w:hAnsi="12" w:hint="eastAsia"/>
          <w:color w:val="000000"/>
          <w:sz w:val="28"/>
        </w:rPr>
        <w:t>(</w:t>
      </w:r>
      <w:r>
        <w:rPr>
          <w:rFonts w:ascii="12" w:eastAsia="標楷體" w:hAnsi="12" w:hint="eastAsia"/>
          <w:color w:val="000000"/>
          <w:sz w:val="28"/>
        </w:rPr>
        <w:t>須</w:t>
      </w:r>
      <w:r w:rsidRPr="004353D4">
        <w:rPr>
          <w:rFonts w:ascii="12" w:eastAsia="標楷體" w:hAnsi="12" w:hint="eastAsia"/>
          <w:color w:val="000000"/>
          <w:sz w:val="28"/>
        </w:rPr>
        <w:t>於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11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月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5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日</w:t>
      </w:r>
      <w:r w:rsidRPr="004353D4">
        <w:rPr>
          <w:rFonts w:ascii="12" w:eastAsia="標楷體" w:hAnsi="12" w:hint="eastAsia"/>
          <w:color w:val="000000"/>
          <w:sz w:val="28"/>
        </w:rPr>
        <w:t>前提出申請，並於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12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月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20</w:t>
      </w:r>
      <w:r w:rsidRPr="006600F5">
        <w:rPr>
          <w:rFonts w:ascii="12" w:eastAsia="標楷體" w:hAnsi="12" w:hint="eastAsia"/>
          <w:color w:val="000000"/>
          <w:sz w:val="28"/>
          <w:u w:val="single"/>
        </w:rPr>
        <w:t>日</w:t>
      </w:r>
      <w:r w:rsidRPr="004353D4">
        <w:rPr>
          <w:rFonts w:ascii="12" w:eastAsia="標楷體" w:hAnsi="12" w:hint="eastAsia"/>
          <w:color w:val="000000"/>
          <w:sz w:val="28"/>
        </w:rPr>
        <w:t>前完成</w:t>
      </w:r>
      <w:r w:rsidRPr="004353D4">
        <w:rPr>
          <w:rFonts w:ascii="12" w:eastAsia="標楷體" w:hAnsi="12" w:hint="eastAsia"/>
          <w:color w:val="000000"/>
          <w:sz w:val="28"/>
        </w:rPr>
        <w:t>)</w:t>
      </w:r>
    </w:p>
    <w:p w:rsidR="00B60AB0" w:rsidRDefault="00B60AB0" w:rsidP="00B60AB0">
      <w:pPr>
        <w:numPr>
          <w:ilvl w:val="0"/>
          <w:numId w:val="3"/>
        </w:numPr>
        <w:spacing w:before="80" w:after="80"/>
        <w:ind w:left="1134" w:hanging="654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>社區所在位置及名稱：</w:t>
      </w:r>
      <w:r>
        <w:rPr>
          <w:rFonts w:ascii="12" w:eastAsia="標楷體" w:hAnsi="12" w:hint="eastAsia"/>
          <w:color w:val="000000"/>
          <w:sz w:val="28"/>
        </w:rPr>
        <w:t>(1</w:t>
      </w:r>
      <w:r>
        <w:rPr>
          <w:rFonts w:ascii="12" w:eastAsia="標楷體" w:hAnsi="12" w:hint="eastAsia"/>
          <w:color w:val="000000"/>
          <w:sz w:val="28"/>
        </w:rPr>
        <w:t>個社區</w:t>
      </w:r>
      <w:r>
        <w:rPr>
          <w:rFonts w:ascii="12" w:eastAsia="標楷體" w:hAnsi="12" w:hint="eastAsia"/>
          <w:color w:val="000000"/>
          <w:sz w:val="28"/>
        </w:rPr>
        <w:t>[</w:t>
      </w:r>
      <w:r>
        <w:rPr>
          <w:rFonts w:ascii="12" w:eastAsia="標楷體" w:hAnsi="12" w:hint="eastAsia"/>
          <w:color w:val="000000"/>
          <w:sz w:val="28"/>
        </w:rPr>
        <w:t>村里</w:t>
      </w:r>
      <w:r>
        <w:rPr>
          <w:rFonts w:ascii="12" w:eastAsia="標楷體" w:hAnsi="12" w:hint="eastAsia"/>
          <w:color w:val="000000"/>
          <w:sz w:val="28"/>
        </w:rPr>
        <w:t>]</w:t>
      </w:r>
      <w:r>
        <w:rPr>
          <w:rFonts w:ascii="12" w:eastAsia="標楷體" w:hAnsi="12" w:hint="eastAsia"/>
          <w:color w:val="000000"/>
          <w:sz w:val="28"/>
        </w:rPr>
        <w:t>以補助</w:t>
      </w:r>
      <w:r>
        <w:rPr>
          <w:rFonts w:ascii="12" w:eastAsia="標楷體" w:hAnsi="12" w:hint="eastAsia"/>
          <w:color w:val="000000"/>
          <w:sz w:val="28"/>
        </w:rPr>
        <w:t>1</w:t>
      </w:r>
      <w:r>
        <w:rPr>
          <w:rFonts w:ascii="12" w:eastAsia="標楷體" w:hAnsi="12" w:hint="eastAsia"/>
          <w:color w:val="000000"/>
          <w:sz w:val="28"/>
        </w:rPr>
        <w:t>案為原則</w:t>
      </w:r>
      <w:r>
        <w:rPr>
          <w:rFonts w:ascii="12" w:eastAsia="標楷體" w:hAnsi="12" w:hint="eastAsia"/>
          <w:color w:val="000000"/>
          <w:sz w:val="28"/>
        </w:rPr>
        <w:t xml:space="preserve">) </w:t>
      </w:r>
    </w:p>
    <w:p w:rsidR="00B60AB0" w:rsidRPr="004353D4" w:rsidRDefault="00B60AB0" w:rsidP="00B60AB0">
      <w:pPr>
        <w:pStyle w:val="a7"/>
        <w:spacing w:before="80" w:after="80" w:line="440" w:lineRule="exact"/>
        <w:ind w:leftChars="0" w:left="992"/>
        <w:rPr>
          <w:rFonts w:ascii="12" w:eastAsia="標楷體" w:hAnsi="12" w:hint="eastAsia"/>
          <w:color w:val="FF0000"/>
          <w:sz w:val="28"/>
          <w:szCs w:val="28"/>
          <w:u w:val="single"/>
        </w:rPr>
      </w:pP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</w:t>
      </w:r>
      <w:r w:rsidRPr="004353D4">
        <w:rPr>
          <w:rFonts w:ascii="12" w:eastAsia="標楷體" w:hAnsi="12" w:hint="eastAsia"/>
          <w:sz w:val="28"/>
          <w:szCs w:val="28"/>
        </w:rPr>
        <w:t>縣</w:t>
      </w:r>
      <w:r w:rsidRPr="004353D4">
        <w:rPr>
          <w:rFonts w:ascii="Cambria" w:eastAsia="Cambria" w:hAnsi="Cambria"/>
          <w:sz w:val="28"/>
          <w:szCs w:val="28"/>
        </w:rPr>
        <w:t>/</w:t>
      </w:r>
      <w:r w:rsidRPr="004353D4">
        <w:rPr>
          <w:rFonts w:ascii="12" w:eastAsia="標楷體" w:hAnsi="12" w:hint="eastAsia"/>
          <w:sz w:val="28"/>
          <w:szCs w:val="28"/>
        </w:rPr>
        <w:t>市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</w:t>
      </w:r>
      <w:r w:rsidRPr="004353D4">
        <w:rPr>
          <w:rFonts w:ascii="12" w:eastAsia="標楷體" w:hAnsi="12" w:hint="eastAsia"/>
          <w:sz w:val="28"/>
          <w:szCs w:val="28"/>
        </w:rPr>
        <w:t>鄉</w:t>
      </w:r>
      <w:r w:rsidRPr="004353D4">
        <w:rPr>
          <w:rFonts w:ascii="12" w:eastAsia="標楷體" w:hAnsi="12" w:hint="eastAsia"/>
          <w:sz w:val="28"/>
          <w:szCs w:val="28"/>
        </w:rPr>
        <w:t>/</w:t>
      </w:r>
      <w:r w:rsidRPr="004353D4">
        <w:rPr>
          <w:rFonts w:ascii="12" w:eastAsia="標楷體" w:hAnsi="12" w:hint="eastAsia"/>
          <w:sz w:val="28"/>
          <w:szCs w:val="28"/>
        </w:rPr>
        <w:t>鎮</w:t>
      </w:r>
      <w:r w:rsidRPr="004353D4">
        <w:rPr>
          <w:rFonts w:ascii="12" w:eastAsia="標楷體" w:hAnsi="12" w:hint="eastAsia"/>
          <w:sz w:val="28"/>
          <w:szCs w:val="28"/>
        </w:rPr>
        <w:t>/</w:t>
      </w:r>
      <w:r w:rsidRPr="004353D4">
        <w:rPr>
          <w:rFonts w:ascii="12" w:eastAsia="標楷體" w:hAnsi="12" w:hint="eastAsia"/>
          <w:sz w:val="28"/>
          <w:szCs w:val="28"/>
        </w:rPr>
        <w:t>市</w:t>
      </w:r>
      <w:r w:rsidRPr="004353D4">
        <w:rPr>
          <w:rFonts w:ascii="12" w:eastAsia="標楷體" w:hAnsi="12" w:hint="eastAsia"/>
          <w:sz w:val="28"/>
          <w:szCs w:val="28"/>
        </w:rPr>
        <w:t>/</w:t>
      </w:r>
      <w:r w:rsidRPr="004353D4">
        <w:rPr>
          <w:rFonts w:ascii="12" w:eastAsia="標楷體" w:hAnsi="12" w:hint="eastAsia"/>
          <w:sz w:val="28"/>
          <w:szCs w:val="28"/>
        </w:rPr>
        <w:t>區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</w:t>
      </w:r>
      <w:r w:rsidRPr="004353D4">
        <w:rPr>
          <w:rFonts w:ascii="12" w:eastAsia="標楷體" w:hAnsi="12"/>
          <w:sz w:val="28"/>
          <w:szCs w:val="28"/>
          <w:u w:val="single"/>
        </w:rPr>
        <w:t xml:space="preserve"> 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</w:t>
      </w:r>
      <w:r w:rsidRPr="004353D4">
        <w:rPr>
          <w:rFonts w:ascii="12" w:eastAsia="標楷體" w:hAnsi="12" w:hint="eastAsia"/>
          <w:sz w:val="28"/>
          <w:szCs w:val="28"/>
        </w:rPr>
        <w:t>村</w:t>
      </w:r>
      <w:r w:rsidRPr="004353D4">
        <w:rPr>
          <w:rFonts w:ascii="12" w:eastAsia="標楷體" w:hAnsi="12" w:hint="eastAsia"/>
          <w:sz w:val="28"/>
          <w:szCs w:val="28"/>
        </w:rPr>
        <w:t>/</w:t>
      </w:r>
      <w:r w:rsidRPr="004353D4">
        <w:rPr>
          <w:rFonts w:ascii="12" w:eastAsia="標楷體" w:hAnsi="12" w:hint="eastAsia"/>
          <w:sz w:val="28"/>
          <w:szCs w:val="28"/>
        </w:rPr>
        <w:t>里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</w:t>
      </w:r>
      <w:r w:rsidRPr="004353D4">
        <w:rPr>
          <w:rFonts w:ascii="12" w:eastAsia="標楷體" w:hAnsi="12" w:hint="eastAsia"/>
          <w:sz w:val="28"/>
          <w:szCs w:val="28"/>
        </w:rPr>
        <w:t>社區</w:t>
      </w:r>
    </w:p>
    <w:p w:rsidR="00B60AB0" w:rsidRDefault="00B60AB0" w:rsidP="00B11EB3">
      <w:pPr>
        <w:numPr>
          <w:ilvl w:val="0"/>
          <w:numId w:val="3"/>
        </w:numPr>
        <w:spacing w:beforeLines="50" w:before="180" w:line="440" w:lineRule="exact"/>
        <w:ind w:left="1134" w:hanging="65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計畫</w:t>
      </w:r>
      <w:r w:rsidRPr="00907D5E">
        <w:rPr>
          <w:rFonts w:ascii="12" w:eastAsia="標楷體" w:hAnsi="12"/>
          <w:color w:val="000000"/>
          <w:sz w:val="28"/>
        </w:rPr>
        <w:t>實施</w:t>
      </w:r>
      <w:r>
        <w:rPr>
          <w:rFonts w:ascii="12" w:eastAsia="標楷體" w:hAnsi="12"/>
          <w:color w:val="000000"/>
          <w:sz w:val="28"/>
        </w:rPr>
        <w:t>方式</w:t>
      </w:r>
      <w:proofErr w:type="gramStart"/>
      <w:r w:rsidRPr="001433CD">
        <w:rPr>
          <w:rFonts w:ascii="12" w:eastAsia="標楷體" w:hAnsi="12" w:hint="eastAsia"/>
          <w:color w:val="000000"/>
          <w:sz w:val="28"/>
        </w:rPr>
        <w:t>（</w:t>
      </w:r>
      <w:proofErr w:type="gramEnd"/>
      <w:r>
        <w:rPr>
          <w:rFonts w:ascii="12" w:eastAsia="標楷體" w:hAnsi="12" w:hint="eastAsia"/>
          <w:color w:val="000000"/>
          <w:sz w:val="28"/>
        </w:rPr>
        <w:t>請勾選並說明，</w:t>
      </w:r>
      <w:r w:rsidRPr="001433CD">
        <w:rPr>
          <w:rFonts w:ascii="12" w:eastAsia="標楷體" w:hAnsi="12" w:hint="eastAsia"/>
          <w:color w:val="000000"/>
          <w:sz w:val="28"/>
        </w:rPr>
        <w:t>可複選</w:t>
      </w:r>
      <w:r>
        <w:rPr>
          <w:rFonts w:ascii="12" w:eastAsia="標楷體" w:hAnsi="12" w:hint="eastAsia"/>
          <w:color w:val="000000"/>
          <w:sz w:val="28"/>
        </w:rPr>
        <w:t>；可</w:t>
      </w:r>
      <w:proofErr w:type="gramStart"/>
      <w:r>
        <w:rPr>
          <w:rFonts w:ascii="12" w:eastAsia="標楷體" w:hAnsi="12" w:hint="eastAsia"/>
          <w:color w:val="000000"/>
          <w:sz w:val="28"/>
        </w:rPr>
        <w:t>採</w:t>
      </w:r>
      <w:proofErr w:type="gramEnd"/>
      <w:r>
        <w:rPr>
          <w:rFonts w:ascii="12" w:eastAsia="標楷體" w:hAnsi="12" w:hint="eastAsia"/>
          <w:color w:val="000000"/>
          <w:sz w:val="28"/>
        </w:rPr>
        <w:t>「社區營造」模式，不限前</w:t>
      </w:r>
      <w:r>
        <w:rPr>
          <w:rFonts w:ascii="12" w:eastAsia="標楷體" w:hAnsi="12" w:hint="eastAsia"/>
          <w:color w:val="000000"/>
          <w:sz w:val="28"/>
        </w:rPr>
        <w:t>3</w:t>
      </w:r>
      <w:r>
        <w:rPr>
          <w:rFonts w:ascii="12" w:eastAsia="標楷體" w:hAnsi="12" w:hint="eastAsia"/>
          <w:color w:val="000000"/>
          <w:sz w:val="28"/>
        </w:rPr>
        <w:t>項實施方式</w:t>
      </w:r>
      <w:proofErr w:type="gramStart"/>
      <w:r w:rsidRPr="001433CD">
        <w:rPr>
          <w:rFonts w:ascii="12" w:eastAsia="標楷體" w:hAnsi="12" w:hint="eastAsia"/>
          <w:color w:val="000000"/>
          <w:sz w:val="28"/>
        </w:rPr>
        <w:t>）</w:t>
      </w:r>
      <w:proofErr w:type="gramEnd"/>
      <w:r w:rsidRPr="00907D5E">
        <w:rPr>
          <w:rFonts w:ascii="12" w:eastAsia="標楷體" w:hAnsi="12"/>
          <w:color w:val="000000"/>
          <w:sz w:val="28"/>
        </w:rPr>
        <w:t>：</w:t>
      </w:r>
    </w:p>
    <w:p w:rsidR="00B60AB0" w:rsidRPr="001433CD" w:rsidRDefault="00B60AB0" w:rsidP="00B60AB0">
      <w:pPr>
        <w:spacing w:line="440" w:lineRule="exact"/>
        <w:ind w:leftChars="472" w:left="944" w:rightChars="-260" w:right="-520" w:firstLine="2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>□社區說明會</w:t>
      </w:r>
      <w:r w:rsidRPr="00907D5E">
        <w:rPr>
          <w:rFonts w:ascii="12" w:eastAsia="標楷體" w:hAnsi="12"/>
          <w:color w:val="000000"/>
          <w:sz w:val="28"/>
        </w:rPr>
        <w:t>實施</w:t>
      </w:r>
      <w:r>
        <w:rPr>
          <w:rFonts w:ascii="12" w:eastAsia="標楷體" w:hAnsi="12"/>
          <w:color w:val="000000"/>
          <w:sz w:val="28"/>
        </w:rPr>
        <w:t>方式</w:t>
      </w:r>
      <w:r>
        <w:rPr>
          <w:rFonts w:ascii="12" w:eastAsia="標楷體" w:hAnsi="12" w:hint="eastAsia"/>
          <w:color w:val="000000"/>
          <w:sz w:val="28"/>
        </w:rPr>
        <w:t>說明：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                              </w:t>
      </w:r>
    </w:p>
    <w:p w:rsidR="00B60AB0" w:rsidRDefault="00B60AB0" w:rsidP="00B60AB0">
      <w:pPr>
        <w:spacing w:line="440" w:lineRule="exact"/>
        <w:ind w:leftChars="472" w:left="1227" w:rightChars="-260" w:right="-520" w:hangingChars="101" w:hanging="283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 xml:space="preserve"> (</w:t>
      </w:r>
      <w:r>
        <w:rPr>
          <w:rFonts w:ascii="12" w:eastAsia="標楷體" w:hAnsi="12" w:hint="eastAsia"/>
          <w:color w:val="000000"/>
          <w:sz w:val="28"/>
        </w:rPr>
        <w:t>例如：辦理</w:t>
      </w:r>
      <w:r w:rsidRPr="001433CD">
        <w:rPr>
          <w:rFonts w:ascii="12" w:eastAsia="標楷體" w:hAnsi="12" w:hint="eastAsia"/>
          <w:color w:val="000000"/>
          <w:sz w:val="28"/>
        </w:rPr>
        <w:t>社區集會或活動</w:t>
      </w:r>
      <w:r>
        <w:rPr>
          <w:rFonts w:ascii="12" w:eastAsia="標楷體" w:hAnsi="12" w:hint="eastAsia"/>
          <w:color w:val="000000"/>
          <w:sz w:val="28"/>
        </w:rPr>
        <w:t>，</w:t>
      </w:r>
      <w:r w:rsidRPr="001433CD">
        <w:rPr>
          <w:rFonts w:ascii="12" w:eastAsia="標楷體" w:hAnsi="12" w:hint="eastAsia"/>
          <w:color w:val="000000"/>
          <w:sz w:val="28"/>
        </w:rPr>
        <w:t>與</w:t>
      </w:r>
      <w:r>
        <w:rPr>
          <w:rFonts w:ascii="12" w:eastAsia="標楷體" w:hAnsi="12" w:hint="eastAsia"/>
          <w:color w:val="000000"/>
          <w:sz w:val="28"/>
        </w:rPr>
        <w:t>當地</w:t>
      </w:r>
      <w:r w:rsidRPr="001433CD">
        <w:rPr>
          <w:rFonts w:ascii="12" w:eastAsia="標楷體" w:hAnsi="12" w:hint="eastAsia"/>
          <w:color w:val="000000"/>
          <w:sz w:val="28"/>
        </w:rPr>
        <w:t>居民討論凝聚</w:t>
      </w:r>
      <w:r>
        <w:rPr>
          <w:rFonts w:ascii="12" w:eastAsia="標楷體" w:hAnsi="12" w:hint="eastAsia"/>
          <w:color w:val="000000"/>
          <w:sz w:val="28"/>
        </w:rPr>
        <w:t>講客語</w:t>
      </w:r>
      <w:r w:rsidRPr="001433CD">
        <w:rPr>
          <w:rFonts w:ascii="12" w:eastAsia="標楷體" w:hAnsi="12" w:hint="eastAsia"/>
          <w:color w:val="000000"/>
          <w:sz w:val="28"/>
        </w:rPr>
        <w:t>共識</w:t>
      </w:r>
      <w:r>
        <w:rPr>
          <w:rFonts w:ascii="12" w:eastAsia="標楷體" w:hAnsi="12" w:hint="eastAsia"/>
          <w:color w:val="000000"/>
          <w:sz w:val="28"/>
        </w:rPr>
        <w:t>…</w:t>
      </w:r>
      <w:r w:rsidRPr="001433CD">
        <w:rPr>
          <w:rFonts w:ascii="12" w:eastAsia="標楷體" w:hAnsi="12" w:hint="eastAsia"/>
          <w:color w:val="000000"/>
          <w:sz w:val="28"/>
        </w:rPr>
        <w:t>)</w:t>
      </w:r>
    </w:p>
    <w:p w:rsidR="00B60AB0" w:rsidRPr="001433CD" w:rsidRDefault="00B60AB0" w:rsidP="00B60AB0">
      <w:pPr>
        <w:spacing w:line="440" w:lineRule="exact"/>
        <w:ind w:leftChars="472" w:left="944" w:rightChars="-260" w:right="-520" w:firstLine="2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>□巷口宣講</w:t>
      </w:r>
      <w:r w:rsidRPr="00907D5E">
        <w:rPr>
          <w:rFonts w:ascii="12" w:eastAsia="標楷體" w:hAnsi="12"/>
          <w:color w:val="000000"/>
          <w:sz w:val="28"/>
        </w:rPr>
        <w:t>實施</w:t>
      </w:r>
      <w:r>
        <w:rPr>
          <w:rFonts w:ascii="12" w:eastAsia="標楷體" w:hAnsi="12"/>
          <w:color w:val="000000"/>
          <w:sz w:val="28"/>
        </w:rPr>
        <w:t>方式</w:t>
      </w:r>
      <w:r>
        <w:rPr>
          <w:rFonts w:ascii="12" w:eastAsia="標楷體" w:hAnsi="12" w:hint="eastAsia"/>
          <w:color w:val="000000"/>
          <w:sz w:val="28"/>
        </w:rPr>
        <w:t>說明：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                              </w:t>
      </w:r>
      <w:r w:rsidR="00B14E45">
        <w:rPr>
          <w:rFonts w:ascii="12" w:eastAsia="標楷體" w:hAnsi="12" w:hint="eastAsia"/>
          <w:sz w:val="28"/>
          <w:szCs w:val="28"/>
          <w:u w:val="single"/>
        </w:rPr>
        <w:t xml:space="preserve">  </w:t>
      </w:r>
    </w:p>
    <w:p w:rsidR="00B60AB0" w:rsidRDefault="00B60AB0" w:rsidP="00B60AB0">
      <w:pPr>
        <w:spacing w:line="440" w:lineRule="exact"/>
        <w:ind w:leftChars="472" w:left="1227" w:rightChars="-260" w:right="-520" w:hangingChars="101" w:hanging="283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 xml:space="preserve"> (</w:t>
      </w:r>
      <w:r>
        <w:rPr>
          <w:rFonts w:ascii="12" w:eastAsia="標楷體" w:hAnsi="12" w:hint="eastAsia"/>
          <w:color w:val="000000"/>
          <w:sz w:val="28"/>
        </w:rPr>
        <w:t>例如：於社區人潮較多之地點宣講，提升社區講客意願…</w:t>
      </w:r>
      <w:r>
        <w:rPr>
          <w:rFonts w:ascii="12" w:eastAsia="標楷體" w:hAnsi="12" w:hint="eastAsia"/>
          <w:color w:val="000000"/>
          <w:sz w:val="28"/>
        </w:rPr>
        <w:t>)</w:t>
      </w:r>
    </w:p>
    <w:p w:rsidR="00B60AB0" w:rsidRPr="001433CD" w:rsidRDefault="00B60AB0" w:rsidP="00B60AB0">
      <w:pPr>
        <w:spacing w:line="440" w:lineRule="exact"/>
        <w:ind w:leftChars="472" w:left="944" w:rightChars="-260" w:right="-520" w:firstLine="2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>□在地巡迴廣播</w:t>
      </w:r>
      <w:r>
        <w:rPr>
          <w:rFonts w:ascii="12" w:eastAsia="標楷體" w:hAnsi="12" w:hint="eastAsia"/>
          <w:color w:val="000000"/>
          <w:sz w:val="28"/>
        </w:rPr>
        <w:t>/</w:t>
      </w:r>
      <w:r>
        <w:rPr>
          <w:rFonts w:ascii="12" w:eastAsia="標楷體" w:hAnsi="12" w:hint="eastAsia"/>
          <w:color w:val="000000"/>
          <w:sz w:val="28"/>
        </w:rPr>
        <w:t>村里辦公室廣播</w:t>
      </w:r>
      <w:r w:rsidRPr="00907D5E">
        <w:rPr>
          <w:rFonts w:ascii="12" w:eastAsia="標楷體" w:hAnsi="12"/>
          <w:color w:val="000000"/>
          <w:sz w:val="28"/>
        </w:rPr>
        <w:t>實施</w:t>
      </w:r>
      <w:r>
        <w:rPr>
          <w:rFonts w:ascii="12" w:eastAsia="標楷體" w:hAnsi="12"/>
          <w:color w:val="000000"/>
          <w:sz w:val="28"/>
        </w:rPr>
        <w:t>方式</w:t>
      </w:r>
      <w:r>
        <w:rPr>
          <w:rFonts w:ascii="12" w:eastAsia="標楷體" w:hAnsi="12" w:hint="eastAsia"/>
          <w:color w:val="000000"/>
          <w:sz w:val="28"/>
        </w:rPr>
        <w:t>說明：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             </w:t>
      </w:r>
    </w:p>
    <w:p w:rsidR="00B60AB0" w:rsidRPr="00C6726C" w:rsidRDefault="00B60AB0" w:rsidP="00B60AB0">
      <w:pPr>
        <w:spacing w:line="440" w:lineRule="exact"/>
        <w:ind w:leftChars="531" w:left="1202" w:rightChars="-260" w:right="-520" w:hangingChars="50" w:hanging="140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 w:hint="eastAsia"/>
          <w:color w:val="000000"/>
          <w:sz w:val="28"/>
        </w:rPr>
        <w:t xml:space="preserve"> </w:t>
      </w:r>
      <w:r>
        <w:rPr>
          <w:rFonts w:ascii="12" w:eastAsia="標楷體" w:hAnsi="12" w:hint="eastAsia"/>
          <w:color w:val="000000"/>
          <w:sz w:val="28"/>
          <w:u w:val="single"/>
        </w:rPr>
        <w:t xml:space="preserve">                                                         </w:t>
      </w:r>
      <w:r w:rsidR="00B14E45">
        <w:rPr>
          <w:rFonts w:ascii="12" w:eastAsia="標楷體" w:hAnsi="12" w:hint="eastAsia"/>
          <w:color w:val="000000"/>
          <w:sz w:val="28"/>
          <w:u w:val="single"/>
        </w:rPr>
        <w:t xml:space="preserve">       </w:t>
      </w:r>
    </w:p>
    <w:p w:rsidR="00B60AB0" w:rsidRDefault="00B60AB0" w:rsidP="00B60AB0">
      <w:pPr>
        <w:spacing w:line="440" w:lineRule="exact"/>
        <w:ind w:leftChars="472" w:left="1227" w:rightChars="-260" w:right="-520" w:hangingChars="101" w:hanging="283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 xml:space="preserve"> (</w:t>
      </w:r>
      <w:r>
        <w:rPr>
          <w:rFonts w:ascii="12" w:eastAsia="標楷體" w:hAnsi="12" w:hint="eastAsia"/>
          <w:color w:val="000000"/>
          <w:sz w:val="28"/>
        </w:rPr>
        <w:t>例如：以客語進行社區廣播、宣傳…</w:t>
      </w:r>
      <w:r>
        <w:rPr>
          <w:rFonts w:ascii="12" w:eastAsia="標楷體" w:hAnsi="12" w:hint="eastAsia"/>
          <w:color w:val="000000"/>
          <w:sz w:val="28"/>
        </w:rPr>
        <w:t>)</w:t>
      </w:r>
    </w:p>
    <w:p w:rsidR="00B60AB0" w:rsidRPr="00907D5E" w:rsidRDefault="00B60AB0" w:rsidP="00B60AB0">
      <w:pPr>
        <w:spacing w:beforeLines="50" w:before="180" w:line="440" w:lineRule="exact"/>
        <w:ind w:leftChars="472" w:left="1227" w:rightChars="-260" w:right="-520" w:hangingChars="101" w:hanging="283"/>
        <w:rPr>
          <w:rFonts w:ascii="12" w:eastAsia="標楷體" w:hAnsi="12" w:hint="eastAsia"/>
          <w:color w:val="000000"/>
          <w:sz w:val="28"/>
        </w:rPr>
      </w:pPr>
      <w:r w:rsidRPr="001433CD">
        <w:rPr>
          <w:rFonts w:ascii="12" w:eastAsia="標楷體" w:hAnsi="12" w:hint="eastAsia"/>
          <w:color w:val="000000"/>
          <w:sz w:val="28"/>
        </w:rPr>
        <w:t>□其他</w:t>
      </w:r>
      <w:r w:rsidRPr="001433CD">
        <w:rPr>
          <w:rFonts w:ascii="12" w:eastAsia="標楷體" w:hAnsi="12" w:hint="eastAsia"/>
          <w:color w:val="000000"/>
          <w:sz w:val="28"/>
        </w:rPr>
        <w:t>(</w:t>
      </w:r>
      <w:r w:rsidRPr="001433CD">
        <w:rPr>
          <w:rFonts w:ascii="12" w:eastAsia="標楷體" w:hAnsi="12" w:hint="eastAsia"/>
          <w:color w:val="000000"/>
          <w:sz w:val="28"/>
        </w:rPr>
        <w:t>請說明</w:t>
      </w:r>
      <w:r w:rsidRPr="001433CD">
        <w:rPr>
          <w:rFonts w:ascii="12" w:eastAsia="標楷體" w:hAnsi="12" w:hint="eastAsia"/>
          <w:color w:val="000000"/>
          <w:sz w:val="28"/>
        </w:rPr>
        <w:t>)</w:t>
      </w:r>
      <w:r>
        <w:rPr>
          <w:rFonts w:ascii="12" w:eastAsia="標楷體" w:hAnsi="12" w:hint="eastAsia"/>
          <w:color w:val="000000"/>
          <w:sz w:val="28"/>
        </w:rPr>
        <w:t>：</w:t>
      </w:r>
      <w:r w:rsidRPr="004353D4">
        <w:rPr>
          <w:rFonts w:ascii="12" w:eastAsia="標楷體" w:hAnsi="12" w:hint="eastAsia"/>
          <w:sz w:val="28"/>
          <w:szCs w:val="28"/>
          <w:u w:val="single"/>
        </w:rPr>
        <w:t xml:space="preserve">                                        </w:t>
      </w:r>
      <w:r w:rsidR="00B14E45">
        <w:rPr>
          <w:rFonts w:ascii="12" w:eastAsia="標楷體" w:hAnsi="12" w:hint="eastAsia"/>
          <w:sz w:val="28"/>
          <w:szCs w:val="28"/>
          <w:u w:val="single"/>
        </w:rPr>
        <w:t xml:space="preserve">          </w:t>
      </w:r>
    </w:p>
    <w:p w:rsidR="00B60AB0" w:rsidRDefault="00B60AB0" w:rsidP="00B11EB3">
      <w:pPr>
        <w:numPr>
          <w:ilvl w:val="0"/>
          <w:numId w:val="3"/>
        </w:numPr>
        <w:spacing w:beforeLines="50" w:before="180" w:line="440" w:lineRule="exact"/>
        <w:ind w:left="1134" w:hanging="652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概算：</w:t>
      </w:r>
      <w:r>
        <w:rPr>
          <w:rFonts w:ascii="12" w:eastAsia="標楷體" w:hAnsi="12" w:hint="eastAsia"/>
          <w:color w:val="000000"/>
          <w:sz w:val="28"/>
        </w:rPr>
        <w:t>(</w:t>
      </w:r>
      <w:r>
        <w:rPr>
          <w:rFonts w:ascii="12" w:eastAsia="標楷體" w:hAnsi="12" w:hint="eastAsia"/>
          <w:color w:val="000000"/>
          <w:sz w:val="28"/>
        </w:rPr>
        <w:t>請以經費概算表呈現，</w:t>
      </w:r>
      <w:r w:rsidR="00070D6A" w:rsidRPr="00070D6A">
        <w:rPr>
          <w:rFonts w:ascii="12" w:eastAsia="標楷體" w:hAnsi="12" w:hint="eastAsia"/>
          <w:color w:val="000000"/>
          <w:sz w:val="28"/>
        </w:rPr>
        <w:t>補助費用以二萬元為上限，</w:t>
      </w:r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不得支用於餐費、活動獎金、贈品、摸彩品、紀念品、購買硬體設備、</w:t>
      </w:r>
      <w:r w:rsidR="00D27A44" w:rsidRPr="00564E12">
        <w:rPr>
          <w:rFonts w:ascii="12" w:eastAsia="標楷體" w:hAnsi="12" w:hint="eastAsia"/>
          <w:b/>
          <w:color w:val="000000"/>
          <w:sz w:val="28"/>
          <w:u w:val="single"/>
        </w:rPr>
        <w:t>經常性</w:t>
      </w:r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人員薪資、禮券、餐點</w:t>
      </w:r>
      <w:proofErr w:type="gramStart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券</w:t>
      </w:r>
      <w:proofErr w:type="gramEnd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、住</w:t>
      </w:r>
      <w:bookmarkStart w:id="0" w:name="_GoBack"/>
      <w:bookmarkEnd w:id="0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宿費、差旅費、硬體修繕、門票、園遊</w:t>
      </w:r>
      <w:proofErr w:type="gramStart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券</w:t>
      </w:r>
      <w:proofErr w:type="gramEnd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(</w:t>
      </w:r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或性質相同之票</w:t>
      </w:r>
      <w:proofErr w:type="gramStart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券</w:t>
      </w:r>
      <w:proofErr w:type="gramEnd"/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)</w:t>
      </w:r>
      <w:r w:rsidR="00C70618" w:rsidRPr="00564E12">
        <w:rPr>
          <w:rFonts w:ascii="12" w:eastAsia="標楷體" w:hAnsi="12" w:hint="eastAsia"/>
          <w:b/>
          <w:color w:val="000000"/>
          <w:sz w:val="28"/>
          <w:u w:val="single"/>
        </w:rPr>
        <w:t>、固定水電費等</w:t>
      </w:r>
      <w:r w:rsidRPr="008F3D2C">
        <w:rPr>
          <w:rFonts w:ascii="12" w:eastAsia="標楷體" w:hAnsi="12" w:hint="eastAsia"/>
          <w:color w:val="000000"/>
          <w:sz w:val="28"/>
        </w:rPr>
        <w:t>)</w:t>
      </w:r>
      <w:r>
        <w:rPr>
          <w:rFonts w:ascii="12" w:eastAsia="標楷體" w:hAnsi="12" w:hint="eastAsia"/>
          <w:color w:val="000000"/>
          <w:sz w:val="28"/>
        </w:rPr>
        <w:t xml:space="preserve"> </w:t>
      </w:r>
    </w:p>
    <w:p w:rsidR="00B60AB0" w:rsidRDefault="00B60AB0" w:rsidP="00070D6A">
      <w:pPr>
        <w:spacing w:line="440" w:lineRule="exact"/>
        <w:ind w:left="1134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/>
          <w:color w:val="000000"/>
          <w:sz w:val="28"/>
          <w:u w:val="single"/>
        </w:rPr>
        <w:t>(</w:t>
      </w:r>
      <w:r>
        <w:rPr>
          <w:rFonts w:ascii="12" w:eastAsia="標楷體" w:hAnsi="12"/>
          <w:color w:val="000000"/>
          <w:sz w:val="28"/>
          <w:u w:val="single"/>
        </w:rPr>
        <w:t>經費概算之編列應符合活動內容之執行</w:t>
      </w:r>
      <w:r>
        <w:rPr>
          <w:rFonts w:ascii="12" w:eastAsia="標楷體" w:hAnsi="12"/>
          <w:color w:val="000000"/>
          <w:sz w:val="28"/>
          <w:u w:val="single"/>
        </w:rPr>
        <w:t>)</w:t>
      </w:r>
    </w:p>
    <w:p w:rsidR="002C0FB8" w:rsidRPr="00B11EB3" w:rsidRDefault="002C0FB8" w:rsidP="00B11EB3">
      <w:pPr>
        <w:numPr>
          <w:ilvl w:val="0"/>
          <w:numId w:val="3"/>
        </w:numPr>
        <w:spacing w:beforeLines="50" w:before="180" w:line="440" w:lineRule="exact"/>
        <w:ind w:left="1134" w:hanging="652"/>
        <w:rPr>
          <w:rFonts w:ascii="標楷體" w:eastAsia="標楷體" w:hAnsi="標楷體"/>
          <w:sz w:val="28"/>
          <w:szCs w:val="28"/>
        </w:rPr>
      </w:pPr>
      <w:r>
        <w:rPr>
          <w:rFonts w:ascii="12" w:eastAsia="標楷體" w:hAnsi="12" w:hint="eastAsia"/>
          <w:color w:val="000000"/>
          <w:sz w:val="28"/>
        </w:rPr>
        <w:t>預期實施效益</w:t>
      </w:r>
      <w:r w:rsidRPr="00907D5E">
        <w:rPr>
          <w:rFonts w:ascii="12" w:eastAsia="標楷體" w:hAnsi="12"/>
          <w:color w:val="000000"/>
          <w:sz w:val="28"/>
        </w:rPr>
        <w:t>：</w:t>
      </w:r>
    </w:p>
    <w:p w:rsidR="00B11EB3" w:rsidRPr="00B11EB3" w:rsidRDefault="00255EB9" w:rsidP="00255EB9">
      <w:pPr>
        <w:pStyle w:val="a7"/>
        <w:spacing w:line="440" w:lineRule="exact"/>
        <w:ind w:leftChars="566" w:left="1132" w:rightChars="-405" w:right="-810"/>
        <w:rPr>
          <w:rFonts w:ascii="12" w:eastAsia="標楷體" w:hAnsi="12" w:hint="eastAsia"/>
          <w:color w:val="000000"/>
          <w:sz w:val="28"/>
          <w:u w:val="single"/>
        </w:rPr>
      </w:pPr>
      <w:r>
        <w:rPr>
          <w:rFonts w:ascii="12" w:eastAsia="標楷體" w:hAnsi="12" w:hint="eastAsia"/>
          <w:color w:val="000000"/>
          <w:sz w:val="28"/>
        </w:rPr>
        <w:t>(</w:t>
      </w:r>
      <w:r>
        <w:rPr>
          <w:rFonts w:ascii="12" w:eastAsia="標楷體" w:hAnsi="12" w:hint="eastAsia"/>
          <w:color w:val="000000"/>
          <w:sz w:val="28"/>
        </w:rPr>
        <w:t>例如：形成在地講客語的話題、</w:t>
      </w:r>
      <w:proofErr w:type="gramStart"/>
      <w:r>
        <w:rPr>
          <w:rFonts w:ascii="12" w:eastAsia="標楷體" w:hAnsi="12" w:hint="eastAsia"/>
          <w:color w:val="000000"/>
          <w:sz w:val="28"/>
        </w:rPr>
        <w:t>研</w:t>
      </w:r>
      <w:proofErr w:type="gramEnd"/>
      <w:r>
        <w:rPr>
          <w:rFonts w:ascii="12" w:eastAsia="標楷體" w:hAnsi="12" w:hint="eastAsia"/>
          <w:color w:val="000000"/>
          <w:sz w:val="28"/>
        </w:rPr>
        <w:t>提下一階段客語社區營造計畫…</w:t>
      </w:r>
      <w:r>
        <w:rPr>
          <w:rFonts w:ascii="12" w:eastAsia="標楷體" w:hAnsi="12" w:hint="eastAsia"/>
          <w:color w:val="000000"/>
          <w:sz w:val="28"/>
        </w:rPr>
        <w:t>)</w:t>
      </w:r>
    </w:p>
    <w:p w:rsidR="001A2B97" w:rsidRPr="00024CD6" w:rsidRDefault="00B60AB0" w:rsidP="00024CD6">
      <w:pPr>
        <w:numPr>
          <w:ilvl w:val="0"/>
          <w:numId w:val="3"/>
        </w:numPr>
        <w:spacing w:before="240" w:after="80" w:line="600" w:lineRule="exact"/>
        <w:ind w:left="1134" w:right="240" w:hanging="652"/>
        <w:rPr>
          <w:rFonts w:ascii="標楷體" w:eastAsia="標楷體" w:hAnsi="標楷體"/>
          <w:b/>
          <w:sz w:val="24"/>
          <w:szCs w:val="24"/>
        </w:rPr>
      </w:pPr>
      <w:r w:rsidRPr="00024CD6">
        <w:rPr>
          <w:rFonts w:ascii="標楷體" w:eastAsia="標楷體" w:hAnsi="標楷體" w:hint="eastAsia"/>
          <w:sz w:val="28"/>
          <w:szCs w:val="28"/>
        </w:rPr>
        <w:t>列舉近三年曾辦理客語推廣相關活動</w:t>
      </w:r>
      <w:r w:rsidRPr="00024CD6">
        <w:rPr>
          <w:rFonts w:ascii="12" w:eastAsia="標楷體" w:hAnsi="12" w:hint="eastAsia"/>
          <w:color w:val="000000"/>
          <w:sz w:val="28"/>
        </w:rPr>
        <w:t>（非必填）</w:t>
      </w:r>
      <w:r w:rsidRPr="00024CD6">
        <w:rPr>
          <w:rFonts w:ascii="12" w:eastAsia="標楷體" w:hAnsi="12"/>
          <w:color w:val="000000"/>
          <w:sz w:val="28"/>
        </w:rPr>
        <w:t>：</w:t>
      </w:r>
    </w:p>
    <w:sectPr w:rsidR="001A2B97" w:rsidRPr="00024CD6" w:rsidSect="00024CD6">
      <w:headerReference w:type="default" r:id="rId8"/>
      <w:footerReference w:type="default" r:id="rId9"/>
      <w:pgSz w:w="11906" w:h="16838"/>
      <w:pgMar w:top="1135" w:right="720" w:bottom="567" w:left="720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4E" w:rsidRDefault="00173D4E" w:rsidP="00151C8F">
      <w:r>
        <w:separator/>
      </w:r>
    </w:p>
  </w:endnote>
  <w:endnote w:type="continuationSeparator" w:id="0">
    <w:p w:rsidR="00173D4E" w:rsidRDefault="00173D4E" w:rsidP="0015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129839"/>
      <w:docPartObj>
        <w:docPartGallery w:val="Page Numbers (Bottom of Page)"/>
        <w:docPartUnique/>
      </w:docPartObj>
    </w:sdtPr>
    <w:sdtEndPr/>
    <w:sdtContent>
      <w:p w:rsidR="00EE5036" w:rsidRDefault="00173D4E">
        <w:pPr>
          <w:pStyle w:val="a5"/>
          <w:jc w:val="center"/>
        </w:pPr>
      </w:p>
    </w:sdtContent>
  </w:sdt>
  <w:p w:rsidR="00EE5036" w:rsidRDefault="00173D4E">
    <w:pPr>
      <w:pStyle w:val="a5"/>
    </w:pPr>
  </w:p>
  <w:p w:rsidR="00AE2C89" w:rsidRDefault="00AE2C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4E" w:rsidRDefault="00173D4E" w:rsidP="00151C8F">
      <w:r>
        <w:separator/>
      </w:r>
    </w:p>
  </w:footnote>
  <w:footnote w:type="continuationSeparator" w:id="0">
    <w:p w:rsidR="00173D4E" w:rsidRDefault="00173D4E" w:rsidP="0015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36" w:rsidRDefault="00173D4E" w:rsidP="00592C97">
    <w:pPr>
      <w:pStyle w:val="a3"/>
      <w:jc w:val="right"/>
    </w:pPr>
  </w:p>
  <w:p w:rsidR="00AE2C89" w:rsidRDefault="00AE2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301ADA38"/>
    <w:lvl w:ilvl="0" w:tplc="198A27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5DF4F81C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color w:val="auto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294653"/>
    <w:multiLevelType w:val="hybridMultilevel"/>
    <w:tmpl w:val="405092DA"/>
    <w:lvl w:ilvl="0" w:tplc="C604FD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5F5"/>
    <w:multiLevelType w:val="multilevel"/>
    <w:tmpl w:val="05840B6C"/>
    <w:styleLink w:val="WWNum1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4458E5"/>
    <w:multiLevelType w:val="hybridMultilevel"/>
    <w:tmpl w:val="5A2A5762"/>
    <w:lvl w:ilvl="0" w:tplc="E5B87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376D0F"/>
    <w:multiLevelType w:val="multilevel"/>
    <w:tmpl w:val="114AB7FC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97"/>
    <w:rsid w:val="00013CB1"/>
    <w:rsid w:val="00024CD6"/>
    <w:rsid w:val="00070D6A"/>
    <w:rsid w:val="000C19A0"/>
    <w:rsid w:val="00123460"/>
    <w:rsid w:val="0012467E"/>
    <w:rsid w:val="001376AD"/>
    <w:rsid w:val="00151C8F"/>
    <w:rsid w:val="00173D4E"/>
    <w:rsid w:val="001A2B97"/>
    <w:rsid w:val="001B2F23"/>
    <w:rsid w:val="001C4FBE"/>
    <w:rsid w:val="00213934"/>
    <w:rsid w:val="00245B4B"/>
    <w:rsid w:val="00255EB9"/>
    <w:rsid w:val="0029474D"/>
    <w:rsid w:val="002A51D1"/>
    <w:rsid w:val="002C0FB8"/>
    <w:rsid w:val="002D05E8"/>
    <w:rsid w:val="002D22D7"/>
    <w:rsid w:val="003437C6"/>
    <w:rsid w:val="003A59B9"/>
    <w:rsid w:val="0040094D"/>
    <w:rsid w:val="00437A78"/>
    <w:rsid w:val="004F4482"/>
    <w:rsid w:val="00564E12"/>
    <w:rsid w:val="005F4CC4"/>
    <w:rsid w:val="00665F8E"/>
    <w:rsid w:val="006D1811"/>
    <w:rsid w:val="006D7C41"/>
    <w:rsid w:val="0070692D"/>
    <w:rsid w:val="007F4438"/>
    <w:rsid w:val="00897818"/>
    <w:rsid w:val="008B5B41"/>
    <w:rsid w:val="00900077"/>
    <w:rsid w:val="0092554F"/>
    <w:rsid w:val="00977DBB"/>
    <w:rsid w:val="009D6657"/>
    <w:rsid w:val="00A54433"/>
    <w:rsid w:val="00AE2C89"/>
    <w:rsid w:val="00AE2E06"/>
    <w:rsid w:val="00B11EB3"/>
    <w:rsid w:val="00B14E45"/>
    <w:rsid w:val="00B60AB0"/>
    <w:rsid w:val="00C70618"/>
    <w:rsid w:val="00CC60F7"/>
    <w:rsid w:val="00D27A44"/>
    <w:rsid w:val="00DE4839"/>
    <w:rsid w:val="00E42E8D"/>
    <w:rsid w:val="00E465C1"/>
    <w:rsid w:val="00EC2067"/>
    <w:rsid w:val="00EC4A06"/>
    <w:rsid w:val="00F172C1"/>
    <w:rsid w:val="00F378CF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D1BFB-6DA7-4FA5-8854-1C4A361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B9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A2B97"/>
    <w:pPr>
      <w:keepNext/>
      <w:shd w:val="clear" w:color="auto" w:fill="FFFFFF"/>
    </w:pPr>
    <w:rPr>
      <w:sz w:val="24"/>
      <w:szCs w:val="24"/>
    </w:rPr>
  </w:style>
  <w:style w:type="numbering" w:customStyle="1" w:styleId="WWNum1">
    <w:name w:val="WWNum1"/>
    <w:basedOn w:val="a2"/>
    <w:rsid w:val="001A2B97"/>
    <w:pPr>
      <w:numPr>
        <w:numId w:val="1"/>
      </w:numPr>
    </w:pPr>
  </w:style>
  <w:style w:type="paragraph" w:styleId="a3">
    <w:name w:val="header"/>
    <w:basedOn w:val="a"/>
    <w:link w:val="a4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qFormat/>
    <w:rsid w:val="00151C8F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067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a">
    <w:name w:val="Table Grid"/>
    <w:basedOn w:val="a1"/>
    <w:uiPriority w:val="39"/>
    <w:rsid w:val="00B6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B60AB0"/>
    <w:pPr>
      <w:suppressAutoHyphens w:val="0"/>
      <w:autoSpaceDN/>
      <w:spacing w:line="440" w:lineRule="exact"/>
      <w:ind w:leftChars="40" w:left="96"/>
      <w:textAlignment w:val="auto"/>
    </w:pPr>
    <w:rPr>
      <w:rFonts w:ascii="標楷體" w:eastAsia="標楷體" w:hAnsi="標楷體"/>
      <w:color w:val="FF0000"/>
      <w:kern w:val="2"/>
      <w:sz w:val="28"/>
      <w:szCs w:val="28"/>
    </w:rPr>
  </w:style>
  <w:style w:type="character" w:customStyle="1" w:styleId="ac">
    <w:name w:val="本文縮排 字元"/>
    <w:basedOn w:val="a0"/>
    <w:link w:val="ab"/>
    <w:semiHidden/>
    <w:rsid w:val="00B60AB0"/>
    <w:rPr>
      <w:rFonts w:ascii="標楷體" w:eastAsia="標楷體" w:hAnsi="標楷體" w:cs="Times New Roman"/>
      <w:color w:val="FF0000"/>
      <w:sz w:val="28"/>
      <w:szCs w:val="28"/>
    </w:rPr>
  </w:style>
  <w:style w:type="paragraph" w:styleId="3">
    <w:name w:val="Body Text Indent 3"/>
    <w:basedOn w:val="a"/>
    <w:link w:val="30"/>
    <w:semiHidden/>
    <w:rsid w:val="00B60AB0"/>
    <w:pPr>
      <w:suppressAutoHyphens w:val="0"/>
      <w:autoSpaceDN/>
      <w:ind w:left="360" w:hangingChars="100" w:hanging="360"/>
      <w:textAlignment w:val="auto"/>
    </w:pPr>
    <w:rPr>
      <w:rFonts w:ascii="標楷體" w:eastAsia="標楷體" w:hAnsi="標楷體"/>
      <w:b/>
      <w:bCs/>
      <w:color w:val="000000"/>
      <w:kern w:val="2"/>
      <w:sz w:val="36"/>
      <w:szCs w:val="28"/>
    </w:rPr>
  </w:style>
  <w:style w:type="character" w:customStyle="1" w:styleId="30">
    <w:name w:val="本文縮排 3 字元"/>
    <w:basedOn w:val="a0"/>
    <w:link w:val="3"/>
    <w:semiHidden/>
    <w:rsid w:val="00B60AB0"/>
    <w:rPr>
      <w:rFonts w:ascii="標楷體" w:eastAsia="標楷體" w:hAnsi="標楷體" w:cs="Times New Roman"/>
      <w:b/>
      <w:bCs/>
      <w:color w:val="000000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7238-1E36-4E32-8992-C140BA6B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李元裕</dc:creator>
  <cp:keywords/>
  <dc:description/>
  <cp:lastModifiedBy>李元裕</cp:lastModifiedBy>
  <cp:revision>4</cp:revision>
  <cp:lastPrinted>2021-10-28T01:02:00Z</cp:lastPrinted>
  <dcterms:created xsi:type="dcterms:W3CDTF">2021-10-28T00:48:00Z</dcterms:created>
  <dcterms:modified xsi:type="dcterms:W3CDTF">2021-10-28T01:02:00Z</dcterms:modified>
</cp:coreProperties>
</file>